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0001725101</w:t>
            </w: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835"/>
        </w:trPr>
        <w:tc>
          <w:tcPr>
            <w:tcW w:w="6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w w:val="96"/>
              </w:rPr>
              <w:t>AFFILIATED MANAGERS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001-13459</w:t>
            </w:r>
          </w:p>
        </w:tc>
      </w:tr>
      <w:tr>
        <w:trPr>
          <w:trHeight w:val="258"/>
        </w:trPr>
        <w:tc>
          <w:tcPr>
            <w:tcW w:w="30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1001 U.S. HIGHWAY ONE NORTH</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SUITE 702</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60" w:type="dxa"/>
            <w:vAlign w:val="bottom"/>
          </w:tcPr>
          <w:p>
            <w:pPr>
              <w:spacing w:after="0"/>
              <w:rPr>
                <w:sz w:val="21"/>
                <w:szCs w:val="21"/>
                <w:color w:val="auto"/>
              </w:rPr>
            </w:pPr>
          </w:p>
        </w:tc>
        <w:tc>
          <w:tcPr>
            <w:tcW w:w="4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JUPITER</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3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33477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(800) 345-1100</w:t>
            </w:r>
          </w:p>
        </w:tc>
      </w:tr>
      <w:tr>
        <w:trPr>
          <w:trHeight w:val="297"/>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DAVID RYAN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305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104930.68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26412085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06/30/2026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305</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06/30/2026 Cash</w:t>
      </w:r>
    </w:p>
    <w:p>
      <w:pPr>
        <w:spacing w:after="0" w:line="478" w:lineRule="exact"/>
        <w:rPr>
          <w:sz w:val="20"/>
          <w:szCs w:val="20"/>
          <w:color w:val="auto"/>
        </w:rPr>
      </w:pPr>
    </w:p>
    <w:p>
      <w:pPr>
        <w:sectPr>
          <w:pgSz w:w="11900" w:h="16838" w:orient="portrait"/>
          <w:cols w:equalWidth="0" w:num="5">
            <w:col w:w="860" w:space="660"/>
            <w:col w:w="2460" w:space="2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RYAN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U.S. Highway One North</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05/06/2026 3402</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1037804.93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Jupiter  FL  33477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00" w:type="dxa"/>
            <w:vAlign w:val="bottom"/>
          </w:tcPr>
          <w:p>
            <w:pPr>
              <w:spacing w:after="0"/>
              <w:rPr>
                <w:sz w:val="24"/>
                <w:szCs w:val="24"/>
                <w:color w:val="auto"/>
              </w:rPr>
            </w:pP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06/30/2026</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C Ryan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2026-06-30T15:27:36Z</dcterms:created>
  <dcterms:modified xsi:type="dcterms:W3CDTF">2026-06-30T15:27:36Z</dcterms:modified>
</cp:coreProperties>
</file>